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226_758684634"/>
      <w:r>
        <w:rPr/>
        <w:t xml:space="preserve">Hola gente. </w:t>
      </w:r>
    </w:p>
    <w:p>
      <w:pPr>
        <w:pStyle w:val="Normal"/>
        <w:rPr/>
      </w:pPr>
      <w:r>
        <w:rPr/>
      </w:r>
    </w:p>
    <w:p>
      <w:pPr>
        <w:pStyle w:val="Normal"/>
        <w:jc w:val="both"/>
        <w:rPr/>
      </w:pPr>
      <w:r>
        <w:rPr/>
        <w:tab/>
        <w:tab/>
        <w:t xml:space="preserve">Primero de todo, nos presentamos. Somos un montón de personas </w:t>
      </w:r>
      <w:r>
        <w:rPr/>
        <w:t>organizando un proyecto</w:t>
      </w:r>
      <w:r>
        <w:rPr/>
        <w:t xml:space="preserve"> </w:t>
      </w:r>
      <w:r>
        <w:rPr/>
        <w:t>llamado el</w:t>
      </w:r>
      <w:r>
        <w:rPr/>
        <w:t xml:space="preserve"> </w:t>
      </w:r>
      <w:r>
        <w:rPr>
          <w:i/>
          <w:iCs/>
        </w:rPr>
        <w:t>Viaje de la Ardilla</w:t>
      </w:r>
      <w:r>
        <w:rPr>
          <w:i w:val="false"/>
          <w:iCs w:val="false"/>
        </w:rPr>
        <w:t xml:space="preserve">. </w:t>
      </w:r>
      <w:r>
        <w:rPr>
          <w:i w:val="false"/>
          <w:iCs w:val="false"/>
        </w:rPr>
        <w:t>Esta iniciativa</w:t>
      </w:r>
      <w:r>
        <w:rPr>
          <w:i w:val="false"/>
          <w:iCs w:val="false"/>
        </w:rPr>
        <w:t xml:space="preserve"> </w:t>
      </w:r>
      <w:r>
        <w:rPr>
          <w:i w:val="false"/>
          <w:iCs w:val="false"/>
        </w:rPr>
        <w:t>se basa</w:t>
      </w:r>
      <w:r>
        <w:rPr>
          <w:i w:val="false"/>
          <w:iCs w:val="false"/>
        </w:rPr>
        <w:t xml:space="preserve"> </w:t>
      </w:r>
      <w:r>
        <w:rPr>
          <w:i w:val="false"/>
          <w:iCs w:val="false"/>
        </w:rPr>
        <w:t>en</w:t>
      </w:r>
      <w:r>
        <w:rPr>
          <w:i w:val="false"/>
          <w:iCs w:val="false"/>
        </w:rPr>
        <w:t xml:space="preserve"> </w:t>
      </w:r>
      <w:r>
        <w:rPr>
          <w:i w:val="false"/>
          <w:iCs w:val="false"/>
        </w:rPr>
        <w:t>una</w:t>
      </w:r>
      <w:r>
        <w:rPr>
          <w:i w:val="false"/>
          <w:iCs w:val="false"/>
        </w:rPr>
        <w:t xml:space="preserve"> frase que </w:t>
      </w:r>
      <w:r>
        <w:rPr>
          <w:i w:val="false"/>
          <w:iCs w:val="false"/>
        </w:rPr>
        <w:t>posiblemente</w:t>
      </w:r>
      <w:r>
        <w:rPr>
          <w:i w:val="false"/>
          <w:iCs w:val="false"/>
        </w:rPr>
        <w:t xml:space="preserve"> haya</w:t>
      </w:r>
      <w:r>
        <w:rPr>
          <w:i w:val="false"/>
          <w:iCs w:val="false"/>
        </w:rPr>
        <w:t>i</w:t>
      </w:r>
      <w:r>
        <w:rPr>
          <w:i w:val="false"/>
          <w:iCs w:val="false"/>
        </w:rPr>
        <w:t xml:space="preserve">s oído </w:t>
      </w:r>
      <w:r>
        <w:rPr>
          <w:i w:val="false"/>
          <w:iCs w:val="false"/>
        </w:rPr>
        <w:t>alguna vez</w:t>
      </w:r>
      <w:r>
        <w:rPr>
          <w:i w:val="false"/>
          <w:iCs w:val="false"/>
        </w:rPr>
        <w:t>: “</w:t>
      </w:r>
      <w:r>
        <w:rPr>
          <w:i/>
          <w:iCs/>
        </w:rPr>
        <w:t xml:space="preserve">hubo un tiempo en </w:t>
      </w:r>
      <w:r>
        <w:rPr>
          <w:i/>
          <w:iCs/>
        </w:rPr>
        <w:t>la península ibérica</w:t>
      </w:r>
      <w:r>
        <w:rPr>
          <w:i/>
          <w:iCs/>
        </w:rPr>
        <w:t xml:space="preserve"> en que una ardilla podía ir desde los Pirineos hasta Gibraltar de árbol en árbol</w:t>
      </w:r>
      <w:r>
        <w:rPr>
          <w:i w:val="false"/>
          <w:iCs w:val="false"/>
        </w:rPr>
        <w:t xml:space="preserve">”. Pues nuestro proyecto es algo similar pero, en lugar de </w:t>
      </w:r>
      <w:r>
        <w:rPr>
          <w:i w:val="false"/>
          <w:iCs w:val="false"/>
        </w:rPr>
        <w:t>viajar</w:t>
      </w:r>
      <w:r>
        <w:rPr>
          <w:i w:val="false"/>
          <w:iCs w:val="false"/>
        </w:rPr>
        <w:t xml:space="preserve"> entre árboles, pretendemos que </w:t>
      </w:r>
      <w:r>
        <w:rPr>
          <w:i w:val="false"/>
          <w:iCs w:val="false"/>
        </w:rPr>
        <w:t xml:space="preserve">esta ardilla </w:t>
      </w:r>
      <w:r>
        <w:rPr>
          <w:i w:val="false"/>
          <w:iCs w:val="false"/>
        </w:rPr>
        <w:t xml:space="preserve">lo haga de moneda social en moneda social. </w:t>
      </w:r>
      <w:r>
        <w:rPr>
          <w:i w:val="false"/>
          <w:iCs w:val="false"/>
        </w:rPr>
        <w:t>Interesante, ¿verdad?</w:t>
      </w:r>
    </w:p>
    <w:p>
      <w:pPr>
        <w:pStyle w:val="Normal"/>
        <w:jc w:val="both"/>
        <w:rPr>
          <w:i/>
          <w:i/>
          <w:iCs/>
        </w:rPr>
      </w:pPr>
      <w:r>
        <w:rPr>
          <w:i/>
          <w:iCs/>
        </w:rPr>
      </w:r>
    </w:p>
    <w:p>
      <w:pPr>
        <w:pStyle w:val="Normal"/>
        <w:jc w:val="both"/>
        <w:rPr/>
      </w:pPr>
      <w:r>
        <w:rPr>
          <w:i/>
          <w:iCs/>
        </w:rPr>
        <w:tab/>
        <w:tab/>
      </w:r>
      <w:r>
        <w:rPr>
          <w:i/>
          <w:iCs/>
        </w:rPr>
        <w:t xml:space="preserve">El Viaje </w:t>
      </w:r>
      <w:r>
        <w:rPr/>
        <w:t xml:space="preserve">se le ocurrió a alguien un día y tuvo bastantes seguidores. </w:t>
      </w:r>
      <w:r>
        <w:rPr/>
        <w:t>Pero pasó el tiempo y</w:t>
      </w:r>
      <w:r>
        <w:rPr/>
        <w:t xml:space="preserve"> la iniciativa </w:t>
      </w:r>
      <w:r>
        <w:rPr/>
        <w:t>se movía</w:t>
      </w:r>
      <w:r>
        <w:rPr/>
        <w:t xml:space="preserve"> muy lentamente, </w:t>
      </w:r>
      <w:r>
        <w:rPr/>
        <w:t xml:space="preserve">así que </w:t>
      </w:r>
      <w:r>
        <w:rPr/>
        <w:t xml:space="preserve">la gente </w:t>
      </w:r>
      <w:r>
        <w:rPr/>
        <w:t>fue</w:t>
      </w:r>
      <w:r>
        <w:rPr/>
        <w:t xml:space="preserve"> abandonando el proyecto. </w:t>
      </w:r>
      <w:r>
        <w:rPr/>
        <w:t>L</w:t>
      </w:r>
      <w:r>
        <w:rPr/>
        <w:t xml:space="preserve">as personas que escribimos este correo </w:t>
      </w:r>
      <w:r>
        <w:rPr/>
        <w:t xml:space="preserve">hemos retomado </w:t>
      </w:r>
      <w:r>
        <w:rPr>
          <w:i/>
          <w:iCs/>
        </w:rPr>
        <w:t>el</w:t>
      </w:r>
      <w:r>
        <w:rPr/>
        <w:t xml:space="preserve"> </w:t>
      </w:r>
      <w:r>
        <w:rPr>
          <w:i/>
          <w:iCs/>
        </w:rPr>
        <w:t>Viaje</w:t>
      </w:r>
      <w:r>
        <w:rPr>
          <w:i w:val="false"/>
          <w:iCs w:val="false"/>
        </w:rPr>
        <w:t xml:space="preserve"> y l</w:t>
      </w:r>
      <w:r>
        <w:rPr>
          <w:i w:val="false"/>
          <w:iCs w:val="false"/>
        </w:rPr>
        <w:t>o</w:t>
      </w:r>
      <w:r>
        <w:rPr/>
        <w:t xml:space="preserve"> que </w:t>
      </w:r>
      <w:r>
        <w:rPr/>
        <w:t xml:space="preserve">vais a leer es nuestra forma de llevarlo adelante </w:t>
      </w:r>
      <w:r>
        <w:rPr>
          <w:b/>
          <w:bCs/>
        </w:rPr>
        <w:t>de manera definitiva</w:t>
      </w:r>
      <w:r>
        <w:rPr>
          <w:b/>
          <w:bCs/>
        </w:rPr>
        <w:t>.</w:t>
      </w:r>
      <w:r>
        <w:rPr/>
        <w:tab/>
        <w:tab/>
      </w:r>
    </w:p>
    <w:p>
      <w:pPr>
        <w:pStyle w:val="Normal"/>
        <w:jc w:val="both"/>
        <w:rPr/>
      </w:pPr>
      <w:r>
        <w:rPr/>
      </w:r>
    </w:p>
    <w:p>
      <w:pPr>
        <w:pStyle w:val="Normal"/>
        <w:jc w:val="both"/>
        <w:rPr/>
      </w:pPr>
      <w:r>
        <w:rPr/>
        <w:tab/>
        <w:tab/>
      </w:r>
      <w:r>
        <w:rPr/>
        <w:t>El concepto es sencillo. Dos personas viajan de moneda a moneda viviendo solo con lo que la moneda social pueda conseguirles. Hay que dormir, viajar, comer y tener alguna vida social. Todavía tenemos que decidir unas cuantas cosas y nos gustaría que participaseis  en las decisiones a tomar. Entre ellas figura si el documental que vamos a realizar se hará en cada localidad de una moneda o irá un equipo desde el principio, de moneda en moneda… También hace falta saber cuántas monedas somos, para saber si las ardillas tienen que saltar mucho o van de rama en rama correteando...</w:t>
      </w:r>
    </w:p>
    <w:p>
      <w:pPr>
        <w:pStyle w:val="Normal"/>
        <w:jc w:val="both"/>
        <w:rPr/>
      </w:pPr>
      <w:r>
        <w:rPr/>
      </w:r>
    </w:p>
    <w:p>
      <w:pPr>
        <w:pStyle w:val="Normal"/>
        <w:jc w:val="both"/>
        <w:rPr/>
      </w:pPr>
      <w:r>
        <w:rPr/>
        <w:tab/>
        <w:tab/>
        <w:t>Hemos creado un grupo en Taiga</w:t>
      </w:r>
      <w:r>
        <w:rPr>
          <w:rStyle w:val="Ancladenotaalpie"/>
          <w:vertAlign w:val="superscript"/>
        </w:rPr>
        <w:footnoteReference w:id="2"/>
      </w:r>
      <w:r>
        <w:rPr>
          <w:vertAlign w:val="superscript"/>
        </w:rPr>
        <w:t xml:space="preserve"> </w:t>
      </w:r>
      <w:r>
        <w:rPr/>
        <w:t>(</w:t>
      </w:r>
      <w:hyperlink r:id="rId2" w:tgtFrame="_blank">
        <w:r>
          <w:rPr>
            <w:rStyle w:val="EnlacedeInternet"/>
          </w:rPr>
          <w:t>enlace a Taiga</w:t>
        </w:r>
      </w:hyperlink>
      <w:r>
        <w:rPr/>
        <w:t xml:space="preserve">) para centralizar tareas, ideas y decisiones. Hemos colocado allí algunas posibilidades que se nos han ocurrido. Creemos que lo tenemos bien enfocado, pero nos vendría bien ser más gente. Si queréis ver un ejemplo sobre cómo aportar vuestra opinión </w:t>
      </w:r>
      <w:hyperlink r:id="rId3" w:tgtFrame="_blank">
        <w:r>
          <w:rPr>
            <w:rStyle w:val="EnlacedeInternet"/>
          </w:rPr>
          <w:t>aquí podréis encontrar uno</w:t>
        </w:r>
      </w:hyperlink>
      <w:r>
        <w:rPr/>
        <w:t xml:space="preserve">. Es lo que respondió la Moneda El Roble en su asamblea pasada. En un momentito vieron sobre qué había que opinar, trataron entre sí los puntos y aportaron su visión del asunto. Podéis encontrar las preguntas a responder en su ejemplo o si no, </w:t>
      </w:r>
      <w:hyperlink r:id="rId4" w:tgtFrame="_blank">
        <w:r>
          <w:rPr>
            <w:rStyle w:val="EnlacedeInternet"/>
          </w:rPr>
          <w:t>en este enlace</w:t>
        </w:r>
      </w:hyperlink>
      <w:r>
        <w:rPr/>
        <w:t>, que es de donde las sacó El Roble.</w:t>
      </w:r>
    </w:p>
    <w:p>
      <w:pPr>
        <w:pStyle w:val="Normal"/>
        <w:jc w:val="both"/>
        <w:rPr/>
      </w:pPr>
      <w:r>
        <w:rPr/>
      </w:r>
    </w:p>
    <w:p>
      <w:pPr>
        <w:pStyle w:val="Normal"/>
        <w:jc w:val="both"/>
        <w:rPr/>
      </w:pPr>
      <w:r>
        <w:rPr/>
        <w:tab/>
        <w:tab/>
      </w:r>
      <w:r>
        <w:rPr/>
        <w:t xml:space="preserve">También </w:t>
      </w:r>
      <w:hyperlink r:id="rId5" w:tgtFrame="_blank">
        <w:r>
          <w:rPr>
            <w:rStyle w:val="EnlacedeInternet"/>
          </w:rPr>
          <w:t>existe un grupo en Telegram</w:t>
        </w:r>
      </w:hyperlink>
      <w:r>
        <w:rPr/>
        <w:t xml:space="preserve"> para conversaciones instantáneas. Podéis entrar en él con ese enlace de invitación y preguntar lo que os haga falta. Es una aplicación parecida a Whatsapp, pero que también se puede instalar en un ordenador. Advertimos que si nos pilláis en un día de mucho tráfico puede haber movimiento de mensajes. Si os agobia podéis apagar las notificaciones. Lo importante es que contactemos, por ahí o por correo, pero contactar.</w:t>
      </w:r>
    </w:p>
    <w:p>
      <w:pPr>
        <w:pStyle w:val="Normal"/>
        <w:jc w:val="both"/>
        <w:rPr>
          <w:b/>
          <w:b/>
          <w:bCs/>
          <w:i w:val="false"/>
          <w:i w:val="false"/>
          <w:iCs w:val="false"/>
        </w:rPr>
      </w:pPr>
      <w:r>
        <w:rPr>
          <w:b/>
          <w:bCs/>
          <w:i w:val="false"/>
          <w:iCs w:val="false"/>
        </w:rPr>
      </w:r>
    </w:p>
    <w:p>
      <w:pPr>
        <w:pStyle w:val="Normal"/>
        <w:jc w:val="both"/>
        <w:rPr/>
      </w:pPr>
      <w:r>
        <w:rPr>
          <w:b/>
          <w:bCs/>
          <w:i w:val="false"/>
          <w:iCs w:val="false"/>
        </w:rPr>
        <w:tab/>
        <w:tab/>
        <w:t xml:space="preserve">El plazo para que os podamos añadir al </w:t>
      </w:r>
      <w:r>
        <w:rPr>
          <w:b/>
          <w:bCs/>
          <w:i/>
          <w:iCs/>
        </w:rPr>
        <w:t xml:space="preserve">Viaje </w:t>
      </w:r>
      <w:r>
        <w:rPr>
          <w:b/>
          <w:bCs/>
          <w:i/>
          <w:iCs/>
        </w:rPr>
        <w:t>de la Ardilla</w:t>
      </w:r>
      <w:r>
        <w:rPr>
          <w:b/>
          <w:bCs/>
          <w:i w:val="false"/>
          <w:iCs w:val="false"/>
        </w:rPr>
        <w:t xml:space="preserve"> </w:t>
      </w:r>
      <w:r>
        <w:rPr>
          <w:b/>
          <w:bCs/>
          <w:i w:val="false"/>
          <w:iCs w:val="false"/>
        </w:rPr>
        <w:t>es de quince días</w:t>
      </w:r>
      <w:r>
        <w:rPr/>
        <w:t xml:space="preserve">. Pasado ese tiempo </w:t>
      </w:r>
      <w:r>
        <w:rPr>
          <w:i/>
          <w:iCs/>
        </w:rPr>
        <w:t>las ardillas</w:t>
      </w:r>
      <w:r>
        <w:rPr/>
        <w:t xml:space="preserve"> comenzarán el viaje, haya las monedas que haya. Nos parece que sería muy esclarecedor demostrar que nuestras monedas son una alternativa válida a esta sociedad enferma. Seguro que veremos mejoría a nuestro alrededor cuanto más gente las use y cuanto más convivamos esas personas, así que esperamos que contactéis con nosotras.</w:t>
      </w:r>
    </w:p>
    <w:p>
      <w:pPr>
        <w:pStyle w:val="Normal"/>
        <w:jc w:val="both"/>
        <w:rPr/>
      </w:pPr>
      <w:r>
        <w:rPr/>
      </w:r>
    </w:p>
    <w:p>
      <w:pPr>
        <w:pStyle w:val="Normal"/>
        <w:jc w:val="both"/>
        <w:rPr/>
      </w:pPr>
      <w:r>
        <w:rPr/>
        <w:tab/>
        <w:tab/>
      </w:r>
      <w:r>
        <w:rPr/>
        <w:t>Hasta el momento, para daros una idea del tamaño de esta iniciativa, somos casi 20 personas en Telegram y hemos enviado el correo a más de 100 monedas sociales. Seguro que algunas han desaparecido, pero también puede haber ocurrido que hayan surgido otras nuevas y que no las hayamos localizado. Por cierto, si os enteráis de que haya ocurrido eso con alguien, por favor, decídselo de nuestra parte ¡y que se venga!</w:t>
      </w:r>
    </w:p>
    <w:p>
      <w:pPr>
        <w:pStyle w:val="Normal"/>
        <w:jc w:val="both"/>
        <w:rPr/>
      </w:pPr>
      <w:r>
        <w:rPr/>
      </w:r>
    </w:p>
    <w:p>
      <w:pPr>
        <w:pStyle w:val="Normal"/>
        <w:jc w:val="both"/>
        <w:rPr/>
      </w:pPr>
      <w:r>
        <w:rPr/>
        <w:tab/>
        <w:tab/>
      </w:r>
      <w:bookmarkEnd w:id="0"/>
      <w:r>
        <w:rPr/>
        <w:t xml:space="preserve">Esperamos que mostréis este correo a vuestras asambleas y que vuestro grupo se anime a participar en el Viaje de la Ardilla. Cuanta más gente seamos mejor será la experiencia. Un saludo. </w:t>
      </w:r>
    </w:p>
    <w:sectPr>
      <w:footerReference w:type="default" r:id="rId6"/>
      <w:footnotePr>
        <w:numFmt w:val="decimal"/>
      </w:footnotePr>
      <w:type w:val="nextPage"/>
      <w:pgSz w:w="12240" w:h="15840"/>
      <w:pgMar w:left="1134" w:right="1134" w:header="0" w:top="945" w:footer="1125" w:bottom="1335"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ller Light">
    <w:charset w:val="01"/>
    <w:family w:val="auto"/>
    <w:pitch w:val="default"/>
  </w:font>
  <w:font w:name="Bitter">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vertAlign w:val="superscript"/>
      </w:rPr>
    </w:pPr>
    <w:r>
      <w:rPr>
        <w:vertAlign w:val="superscript"/>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b/>
          <w:bCs/>
        </w:rPr>
        <w:footnoteRef/>
        <w:tab/>
        <w:t>Taiga</w:t>
      </w:r>
      <w:r>
        <w:rPr/>
        <w:t xml:space="preserve"> es una plataforma de gestión de proyectos y, aunque es para desarrollo de software </w:t>
      </w:r>
      <w:r>
        <w:rPr/>
        <w:t>(programas de ordenador y esas cosas)</w:t>
      </w:r>
      <w:r>
        <w:rPr/>
        <w:t>, nos está sirviendo muy bien. Además tiene licencia libre.</w:t>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ller Light" w:hAnsi="Aller Light" w:eastAsia="Droid Sans Fallback" w:cs="FreeSans"/>
        <w:sz w:val="21"/>
        <w:szCs w:val="24"/>
        <w:lang w:val="es-E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Aller Light" w:hAnsi="Aller Light" w:eastAsia="Droid Sans Fallback" w:cs="FreeSans"/>
      <w:color w:val="auto"/>
      <w:sz w:val="21"/>
      <w:szCs w:val="24"/>
      <w:lang w:val="es-ES" w:eastAsia="zh-CN" w:bidi="hi-IN"/>
    </w:rPr>
  </w:style>
  <w:style w:type="character" w:styleId="Caracteresdenotaalpie">
    <w:name w:val="Caracteres de nota al pie"/>
    <w:qFormat/>
    <w:rPr/>
  </w:style>
  <w:style w:type="character" w:styleId="Ancladenotaalpie">
    <w:name w:val="Ancla de nota al pie"/>
    <w:rPr>
      <w:vertAlign w:val="superscript"/>
    </w:rPr>
  </w:style>
  <w:style w:type="character" w:styleId="EnlacedeInternet">
    <w:name w:val="Enlace de Internet"/>
    <w:rPr>
      <w:color w:val="000080"/>
      <w:u w:val="single"/>
      <w:lang w:val="zxx" w:eastAsia="zxx" w:bidi="zxx"/>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spacing w:before="240" w:after="120"/>
    </w:pPr>
    <w:rPr>
      <w:rFonts w:ascii="Bitter" w:hAnsi="Bitter" w:eastAsia="Droid Sans Fallback" w:cs="FreeSans"/>
      <w:sz w:val="24"/>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ascii="Aller Light" w:hAnsi="Aller Light" w:cs="FreeSans"/>
    </w:rPr>
  </w:style>
  <w:style w:type="paragraph" w:styleId="Leyenda">
    <w:name w:val="Caption"/>
    <w:basedOn w:val="Normal"/>
    <w:qFormat/>
    <w:pPr>
      <w:suppressLineNumbers/>
      <w:spacing w:before="120" w:after="120"/>
    </w:pPr>
    <w:rPr>
      <w:rFonts w:ascii="Aller Light" w:hAnsi="Aller Light" w:cs="FreeSans"/>
      <w:i/>
      <w:iCs/>
      <w:sz w:val="21"/>
      <w:szCs w:val="24"/>
    </w:rPr>
  </w:style>
  <w:style w:type="paragraph" w:styleId="Ndice">
    <w:name w:val="Índice"/>
    <w:basedOn w:val="Normal"/>
    <w:qFormat/>
    <w:pPr>
      <w:suppressLineNumbers/>
    </w:pPr>
    <w:rPr>
      <w:rFonts w:ascii="Aller Light" w:hAnsi="Aller Light" w:cs="FreeSans"/>
    </w:rPr>
  </w:style>
  <w:style w:type="paragraph" w:styleId="Piedepgina">
    <w:name w:val="Footer"/>
    <w:basedOn w:val="Normal"/>
    <w:pPr>
      <w:suppressLineNumbers/>
      <w:tabs>
        <w:tab w:val="center" w:pos="4986" w:leader="none"/>
        <w:tab w:val="right" w:pos="9972" w:leader="none"/>
      </w:tabs>
    </w:pPr>
    <w:rPr/>
  </w:style>
  <w:style w:type="paragraph" w:styleId="Notaalpi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ree.taiga.io/project/jbc25-el-viaje-de-la-ardilla/" TargetMode="External"/><Relationship Id="rId3" Type="http://schemas.openxmlformats.org/officeDocument/2006/relationships/hyperlink" Target="https://tree.taiga.io/project/jbc25-el-viaje-de-la-ardilla/issue/3" TargetMode="External"/><Relationship Id="rId4" Type="http://schemas.openxmlformats.org/officeDocument/2006/relationships/hyperlink" Target="https://tree.taiga.io/project/jbc25-el-viaje-de-la-ardilla/wiki/home" TargetMode="External"/><Relationship Id="rId5" Type="http://schemas.openxmlformats.org/officeDocument/2006/relationships/hyperlink" Target="https://t.me/joinchat/AAAAAAkobgb0sLfQUAWP3A"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LibreOffice/5.2.6.2$Linux_X86_64 LibreOffice_project/20m0$Build-2</Application>
  <Pages>1</Pages>
  <Words>628</Words>
  <Characters>3076</Characters>
  <CharactersWithSpaces>3715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2017-04-29T22:03:41Z</dcterms:created>
  <dc:creator/>
  <dc:description/>
  <dc:language>es-ES</dc:language>
  <cp:lastModifiedBy/>
  <dcterms:modified xsi:type="dcterms:W3CDTF">2017-04-30T23:31:54Z</dcterms:modified>
  <cp:revision>7</cp:revision>
  <dc:subject/>
  <dc:title/>
</cp:coreProperties>
</file>